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17A" w:rsidRDefault="00C27FA5">
      <w:pPr>
        <w:ind w:firstLine="12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-7620</wp:posOffset>
                </wp:positionV>
                <wp:extent cx="1859280" cy="746760"/>
                <wp:effectExtent l="0" t="0" r="762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631" w:rsidRDefault="00C27FA5" w:rsidP="0094763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47631">
                              <w:rPr>
                                <w:rFonts w:ascii="Arial" w:hAnsi="Arial"/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1685925" cy="406400"/>
                                  <wp:effectExtent l="0" t="0" r="9525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5925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47631" w:rsidRPr="002805FB" w:rsidRDefault="00947631" w:rsidP="0094763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805F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</w:t>
                            </w:r>
                            <w:r w:rsidRPr="002805F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ervice </w:t>
                            </w:r>
                            <w:r w:rsidRPr="00B66E6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</w:t>
                            </w:r>
                            <w:r w:rsidRPr="002805F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niversitaire </w:t>
                            </w:r>
                            <w:r w:rsidR="0002351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de </w:t>
                            </w:r>
                            <w:r w:rsidR="00B66E68" w:rsidRPr="00B66E6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</w:t>
                            </w:r>
                            <w:r w:rsidR="00B66E6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anté </w:t>
                            </w:r>
                            <w:r w:rsidR="00B66E68" w:rsidRPr="00B66E6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</w:t>
                            </w:r>
                            <w:r w:rsidR="00B66E6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tudiante </w:t>
                            </w:r>
                          </w:p>
                          <w:p w:rsidR="00947631" w:rsidRPr="002805FB" w:rsidRDefault="00947631" w:rsidP="0094763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805F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</w:t>
                            </w:r>
                            <w:r w:rsidRPr="002805F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réventive et de la </w:t>
                            </w:r>
                            <w:r w:rsidRPr="002805F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</w:t>
                            </w:r>
                            <w:r w:rsidRPr="002805F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romotion de la </w:t>
                            </w:r>
                            <w:r w:rsidRPr="002805F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</w:t>
                            </w:r>
                            <w:r w:rsidRPr="002805F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anté</w:t>
                            </w:r>
                          </w:p>
                          <w:p w:rsidR="00947631" w:rsidRPr="002805FB" w:rsidRDefault="00947631" w:rsidP="0094763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2805F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Centre de Santé</w:t>
                            </w:r>
                          </w:p>
                          <w:p w:rsidR="00947631" w:rsidRDefault="00947631" w:rsidP="0094763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47631" w:rsidRPr="008376CD" w:rsidRDefault="00947631" w:rsidP="0094763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.75pt;margin-top:-.6pt;width:146.4pt;height:58.8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">
                <v:textbox>
                  <w:txbxContent>
                    <w:p w:rsidR="00947631" w:rsidRDefault="00C27FA5" w:rsidP="00947631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947631">
                        <w:rPr>
                          <w:rFonts w:ascii="Arial" w:hAnsi="Arial"/>
                          <w:noProof/>
                          <w:sz w:val="20"/>
                        </w:rPr>
                        <w:drawing>
                          <wp:inline distT="0" distB="0" distL="0" distR="0">
                            <wp:extent cx="1685925" cy="406400"/>
                            <wp:effectExtent l="0" t="0" r="9525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5925" cy="406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47631" w:rsidRPr="002805FB" w:rsidRDefault="00947631" w:rsidP="0094763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805F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</w:t>
                      </w:r>
                      <w:r w:rsidRPr="002805F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ervice </w:t>
                      </w:r>
                      <w:r w:rsidRPr="00B66E68">
                        <w:rPr>
                          <w:rFonts w:ascii="Arial" w:hAnsi="Arial" w:cs="Arial"/>
                          <w:sz w:val="18"/>
                          <w:szCs w:val="18"/>
                        </w:rPr>
                        <w:t>U</w:t>
                      </w:r>
                      <w:r w:rsidRPr="002805F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niversitaire </w:t>
                      </w:r>
                      <w:r w:rsidR="0002351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de </w:t>
                      </w:r>
                      <w:r w:rsidR="00B66E68" w:rsidRPr="00B66E6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</w:t>
                      </w:r>
                      <w:r w:rsidR="00B66E6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anté </w:t>
                      </w:r>
                      <w:r w:rsidR="00B66E68" w:rsidRPr="00B66E6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</w:t>
                      </w:r>
                      <w:r w:rsidR="00B66E6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tudiante </w:t>
                      </w:r>
                    </w:p>
                    <w:p w:rsidR="00947631" w:rsidRPr="002805FB" w:rsidRDefault="00947631" w:rsidP="0094763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805F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</w:t>
                      </w:r>
                      <w:r w:rsidRPr="002805F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réventive et de la </w:t>
                      </w:r>
                      <w:r w:rsidRPr="002805F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</w:t>
                      </w:r>
                      <w:r w:rsidRPr="002805F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romotion de la </w:t>
                      </w:r>
                      <w:r w:rsidRPr="002805F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</w:t>
                      </w:r>
                      <w:r w:rsidRPr="002805FB">
                        <w:rPr>
                          <w:rFonts w:ascii="Arial" w:hAnsi="Arial" w:cs="Arial"/>
                          <w:sz w:val="18"/>
                          <w:szCs w:val="18"/>
                        </w:rPr>
                        <w:t>anté</w:t>
                      </w:r>
                    </w:p>
                    <w:p w:rsidR="00947631" w:rsidRPr="002805FB" w:rsidRDefault="00947631" w:rsidP="00947631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2805F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Centre de Santé</w:t>
                      </w:r>
                    </w:p>
                    <w:p w:rsidR="00947631" w:rsidRDefault="00947631" w:rsidP="00947631">
                      <w:pPr>
                        <w:rPr>
                          <w:rFonts w:ascii="Arial" w:hAnsi="Arial" w:cs="Arial"/>
                        </w:rPr>
                      </w:pPr>
                    </w:p>
                    <w:p w:rsidR="00947631" w:rsidRPr="008376CD" w:rsidRDefault="00947631" w:rsidP="00947631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0217A" w:rsidRDefault="0080217A">
      <w:pPr>
        <w:ind w:firstLine="12"/>
      </w:pPr>
    </w:p>
    <w:p w:rsidR="00947631" w:rsidRDefault="00947631">
      <w:pPr>
        <w:ind w:firstLine="12"/>
        <w:jc w:val="center"/>
        <w:rPr>
          <w:sz w:val="28"/>
        </w:rPr>
      </w:pPr>
    </w:p>
    <w:p w:rsidR="00947631" w:rsidRDefault="00947631">
      <w:pPr>
        <w:ind w:firstLine="12"/>
        <w:jc w:val="center"/>
        <w:rPr>
          <w:sz w:val="28"/>
        </w:rPr>
      </w:pPr>
    </w:p>
    <w:p w:rsidR="00947631" w:rsidRDefault="00947631">
      <w:pPr>
        <w:ind w:firstLine="12"/>
        <w:jc w:val="center"/>
        <w:rPr>
          <w:sz w:val="28"/>
        </w:rPr>
      </w:pPr>
    </w:p>
    <w:p w:rsidR="00947631" w:rsidRDefault="00947631">
      <w:pPr>
        <w:ind w:firstLine="12"/>
        <w:jc w:val="center"/>
        <w:rPr>
          <w:sz w:val="28"/>
        </w:rPr>
      </w:pPr>
    </w:p>
    <w:p w:rsidR="0080217A" w:rsidRDefault="0080217A">
      <w:pPr>
        <w:ind w:firstLine="12"/>
        <w:jc w:val="center"/>
        <w:rPr>
          <w:sz w:val="28"/>
        </w:rPr>
      </w:pPr>
      <w:r w:rsidRPr="006F19E2">
        <w:rPr>
          <w:color w:val="1F4E79"/>
          <w:sz w:val="28"/>
        </w:rPr>
        <w:t>CERTIFICAT DE VACCINATION</w:t>
      </w:r>
      <w:r>
        <w:rPr>
          <w:b/>
          <w:sz w:val="28"/>
        </w:rPr>
        <w:t>, obligatoire</w:t>
      </w:r>
      <w:r>
        <w:rPr>
          <w:sz w:val="28"/>
        </w:rPr>
        <w:t xml:space="preserve"> pour les étudiants de filière </w:t>
      </w:r>
      <w:r w:rsidR="001A01C2">
        <w:rPr>
          <w:sz w:val="28"/>
        </w:rPr>
        <w:t xml:space="preserve">génie </w:t>
      </w:r>
      <w:r>
        <w:rPr>
          <w:sz w:val="28"/>
        </w:rPr>
        <w:t>Biologi</w:t>
      </w:r>
      <w:r w:rsidR="001A01C2">
        <w:rPr>
          <w:sz w:val="28"/>
        </w:rPr>
        <w:t>que</w:t>
      </w:r>
      <w:r>
        <w:rPr>
          <w:sz w:val="28"/>
        </w:rPr>
        <w:t xml:space="preserve"> IUT /UTLN, </w:t>
      </w:r>
      <w:r w:rsidR="006F19E2">
        <w:rPr>
          <w:sz w:val="28"/>
        </w:rPr>
        <w:t>à</w:t>
      </w:r>
      <w:r>
        <w:rPr>
          <w:sz w:val="28"/>
        </w:rPr>
        <w:t xml:space="preserve"> remplir avec le médecin traitant</w:t>
      </w:r>
    </w:p>
    <w:p w:rsidR="0080217A" w:rsidRDefault="0080217A">
      <w:pPr>
        <w:ind w:firstLine="12"/>
        <w:jc w:val="center"/>
      </w:pPr>
    </w:p>
    <w:p w:rsidR="0080217A" w:rsidRDefault="0080217A">
      <w:r>
        <w:t>Je soussigné Docteur…………………………………………</w:t>
      </w:r>
      <w:r w:rsidR="00FE601B">
        <w:t>……</w:t>
      </w:r>
      <w:r>
        <w:t>…, certifie que</w:t>
      </w:r>
    </w:p>
    <w:p w:rsidR="0080217A" w:rsidRDefault="0080217A"/>
    <w:p w:rsidR="0080217A" w:rsidRDefault="0080217A">
      <w:r>
        <w:t>Mme, Melle, Mr…………………………………………</w:t>
      </w:r>
      <w:r w:rsidR="00FE601B">
        <w:t>……</w:t>
      </w:r>
      <w:r w:rsidR="006F19E2">
        <w:t>……………</w:t>
      </w:r>
      <w:r>
        <w:t xml:space="preserve"> né(e) le …………………</w:t>
      </w:r>
      <w:r w:rsidR="006F19E2">
        <w:t>……</w:t>
      </w:r>
      <w:r>
        <w:t>.</w:t>
      </w:r>
    </w:p>
    <w:p w:rsidR="0080217A" w:rsidRDefault="0080217A"/>
    <w:p w:rsidR="0080217A" w:rsidRDefault="0080217A">
      <w:r>
        <w:t>Est à jour de ses vaccinations obligatoires :</w:t>
      </w:r>
    </w:p>
    <w:p w:rsidR="0080217A" w:rsidRDefault="0080217A"/>
    <w:p w:rsidR="0080217A" w:rsidRDefault="0080217A">
      <w:r>
        <w:t xml:space="preserve">- </w:t>
      </w:r>
      <w:r>
        <w:rPr>
          <w:b/>
          <w:u w:val="single"/>
        </w:rPr>
        <w:t>Diphtérie, tétanos et poliomyélite</w:t>
      </w:r>
      <w:r>
        <w:t xml:space="preserve"> </w:t>
      </w:r>
    </w:p>
    <w:p w:rsidR="0080217A" w:rsidRDefault="0080217A">
      <w:pPr>
        <w:rPr>
          <w:i/>
          <w:sz w:val="20"/>
          <w:szCs w:val="20"/>
        </w:rPr>
      </w:pPr>
    </w:p>
    <w:p w:rsidR="0080217A" w:rsidRDefault="0080217A">
      <w:r>
        <w:t>Nom du dernier rappel effectué </w:t>
      </w:r>
      <w:r w:rsidR="006F19E2">
        <w:t>: ……………………………………………</w:t>
      </w:r>
      <w:r w:rsidR="00D87BC4">
        <w:t xml:space="preserve">. </w:t>
      </w:r>
      <w:r w:rsidR="006F19E2">
        <w:t>Date</w:t>
      </w:r>
      <w:r w:rsidR="00D87BC4">
        <w:t> </w:t>
      </w:r>
      <w:r w:rsidR="006F19E2">
        <w:t>…………</w:t>
      </w:r>
      <w:r w:rsidR="00D87BC4">
        <w:t>………………</w:t>
      </w:r>
    </w:p>
    <w:p w:rsidR="00D87BC4" w:rsidRDefault="00D87BC4"/>
    <w:p w:rsidR="0080217A" w:rsidRDefault="00B66E68" w:rsidP="00B66E68">
      <w:pPr>
        <w:pStyle w:val="Titre1"/>
      </w:pPr>
      <w:r>
        <w:t>-</w:t>
      </w:r>
      <w:r w:rsidR="00F131B4">
        <w:t xml:space="preserve">Hépatite B </w:t>
      </w:r>
      <w:r w:rsidR="0080217A">
        <w:t>:</w:t>
      </w:r>
    </w:p>
    <w:p w:rsidR="00593958" w:rsidRPr="00593958" w:rsidRDefault="00593958" w:rsidP="00593958"/>
    <w:p w:rsidR="0080217A" w:rsidRDefault="00593958">
      <w:r>
        <w:t>Bilan pré</w:t>
      </w:r>
      <w:r w:rsidR="00B66E68">
        <w:t xml:space="preserve"> vaccinal : recherche </w:t>
      </w:r>
      <w:proofErr w:type="spellStart"/>
      <w:r w:rsidR="00B66E68">
        <w:t>Ac</w:t>
      </w:r>
      <w:proofErr w:type="spellEnd"/>
      <w:r w:rsidR="00B66E68">
        <w:t xml:space="preserve"> Anti </w:t>
      </w:r>
      <w:proofErr w:type="spellStart"/>
      <w:r w:rsidR="00B66E68">
        <w:t>HB</w:t>
      </w:r>
      <w:r>
        <w:t>c</w:t>
      </w:r>
      <w:proofErr w:type="spellEnd"/>
      <w:r>
        <w:t xml:space="preserve"> et Ag </w:t>
      </w:r>
      <w:proofErr w:type="spellStart"/>
      <w:r>
        <w:t>HBs</w:t>
      </w:r>
      <w:proofErr w:type="spellEnd"/>
    </w:p>
    <w:p w:rsidR="0080217A" w:rsidRPr="001A01C2" w:rsidRDefault="0080217A">
      <w:pPr>
        <w:rPr>
          <w:bCs/>
        </w:rPr>
      </w:pPr>
      <w:r>
        <w:rPr>
          <w:bCs/>
        </w:rPr>
        <w:t xml:space="preserve">Bilan sanguin </w:t>
      </w:r>
      <w:r w:rsidR="00593958">
        <w:rPr>
          <w:bCs/>
        </w:rPr>
        <w:t xml:space="preserve">post vaccinal (recherche </w:t>
      </w:r>
      <w:proofErr w:type="spellStart"/>
      <w:r w:rsidR="00593958">
        <w:rPr>
          <w:bCs/>
        </w:rPr>
        <w:t>Ac</w:t>
      </w:r>
      <w:proofErr w:type="spellEnd"/>
      <w:r w:rsidR="00593958">
        <w:rPr>
          <w:bCs/>
        </w:rPr>
        <w:t xml:space="preserve"> Anti </w:t>
      </w:r>
      <w:proofErr w:type="spellStart"/>
      <w:r w:rsidR="00593958">
        <w:rPr>
          <w:bCs/>
        </w:rPr>
        <w:t>HBs</w:t>
      </w:r>
      <w:proofErr w:type="spellEnd"/>
      <w:r w:rsidR="00593958">
        <w:rPr>
          <w:bCs/>
        </w:rPr>
        <w:t xml:space="preserve">) </w:t>
      </w:r>
      <w:r>
        <w:rPr>
          <w:b/>
        </w:rPr>
        <w:t xml:space="preserve">à fournir lors de la visite </w:t>
      </w:r>
      <w:r w:rsidR="001A01C2">
        <w:rPr>
          <w:b/>
        </w:rPr>
        <w:t>médicale au service médical</w:t>
      </w:r>
      <w:r w:rsidR="00593958">
        <w:rPr>
          <w:b/>
        </w:rPr>
        <w:t xml:space="preserve"> </w:t>
      </w:r>
      <w:r w:rsidRPr="00AD69A9">
        <w:rPr>
          <w:b/>
        </w:rPr>
        <w:t xml:space="preserve">si </w:t>
      </w:r>
      <w:r w:rsidR="00593958">
        <w:rPr>
          <w:b/>
        </w:rPr>
        <w:t>la</w:t>
      </w:r>
      <w:r w:rsidR="00593958" w:rsidRPr="00AD69A9">
        <w:rPr>
          <w:b/>
        </w:rPr>
        <w:t xml:space="preserve"> vaccination</w:t>
      </w:r>
      <w:r w:rsidR="00593958">
        <w:rPr>
          <w:b/>
        </w:rPr>
        <w:t xml:space="preserve"> est terminée </w:t>
      </w:r>
      <w:r>
        <w:rPr>
          <w:bCs/>
        </w:rPr>
        <w:t xml:space="preserve"> </w:t>
      </w:r>
    </w:p>
    <w:p w:rsidR="00BC26ED" w:rsidRDefault="00BC26ED"/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1980"/>
        <w:gridCol w:w="2700"/>
        <w:gridCol w:w="2520"/>
      </w:tblGrid>
      <w:tr w:rsidR="0080217A" w:rsidRPr="00F131B4" w:rsidTr="00FE601B">
        <w:trPr>
          <w:cantSplit/>
          <w:trHeight w:val="1091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</w:tcBorders>
          </w:tcPr>
          <w:p w:rsidR="0080217A" w:rsidRDefault="0080217A"/>
          <w:p w:rsidR="0080217A" w:rsidRDefault="0080217A">
            <w:r>
              <w:t>Bilan sanguin pré vaccinal</w:t>
            </w:r>
          </w:p>
          <w:p w:rsidR="0080217A" w:rsidRDefault="0080217A"/>
          <w:p w:rsidR="0080217A" w:rsidRDefault="0080217A"/>
        </w:tc>
        <w:tc>
          <w:tcPr>
            <w:tcW w:w="1980" w:type="dxa"/>
            <w:tcBorders>
              <w:bottom w:val="single" w:sz="4" w:space="0" w:color="auto"/>
            </w:tcBorders>
          </w:tcPr>
          <w:p w:rsidR="0080217A" w:rsidRDefault="0080217A"/>
          <w:p w:rsidR="0080217A" w:rsidRDefault="0080217A">
            <w:r>
              <w:t>Date :</w:t>
            </w:r>
          </w:p>
          <w:p w:rsidR="0080217A" w:rsidRDefault="0080217A">
            <w:r>
              <w:t>……………….</w:t>
            </w:r>
          </w:p>
        </w:tc>
        <w:tc>
          <w:tcPr>
            <w:tcW w:w="5220" w:type="dxa"/>
            <w:gridSpan w:val="2"/>
            <w:tcBorders>
              <w:bottom w:val="single" w:sz="4" w:space="0" w:color="auto"/>
            </w:tcBorders>
          </w:tcPr>
          <w:p w:rsidR="0080217A" w:rsidRPr="00F131B4" w:rsidRDefault="00BC26ED">
            <w:pPr>
              <w:rPr>
                <w:lang w:val="en-US"/>
              </w:rPr>
            </w:pPr>
            <w:r>
              <w:rPr>
                <w:lang w:val="en-US"/>
              </w:rPr>
              <w:t xml:space="preserve">Ag HBs        </w:t>
            </w:r>
            <w:r w:rsidR="0080217A" w:rsidRPr="00F131B4">
              <w:rPr>
                <w:lang w:val="en-US"/>
              </w:rPr>
              <w:t xml:space="preserve"> =…………………………………..</w:t>
            </w:r>
          </w:p>
          <w:p w:rsidR="0080217A" w:rsidRPr="00F131B4" w:rsidRDefault="0080217A">
            <w:pPr>
              <w:rPr>
                <w:lang w:val="en-US"/>
              </w:rPr>
            </w:pPr>
          </w:p>
          <w:p w:rsidR="0080217A" w:rsidRPr="00F131B4" w:rsidRDefault="00BC26ED">
            <w:pPr>
              <w:rPr>
                <w:lang w:val="en-US"/>
              </w:rPr>
            </w:pPr>
            <w:r>
              <w:rPr>
                <w:lang w:val="en-US"/>
              </w:rPr>
              <w:t xml:space="preserve">Ac Anti </w:t>
            </w:r>
            <w:proofErr w:type="spellStart"/>
            <w:r>
              <w:rPr>
                <w:lang w:val="en-US"/>
              </w:rPr>
              <w:t>HBc</w:t>
            </w:r>
            <w:proofErr w:type="spellEnd"/>
            <w:r w:rsidR="0080217A" w:rsidRPr="00F131B4">
              <w:rPr>
                <w:lang w:val="en-US"/>
              </w:rPr>
              <w:t xml:space="preserve"> =…………………………………..</w:t>
            </w:r>
          </w:p>
          <w:p w:rsidR="0080217A" w:rsidRPr="00F131B4" w:rsidRDefault="0080217A">
            <w:pPr>
              <w:rPr>
                <w:lang w:val="en-US"/>
              </w:rPr>
            </w:pPr>
          </w:p>
        </w:tc>
      </w:tr>
      <w:tr w:rsidR="0080217A" w:rsidTr="00947631">
        <w:tc>
          <w:tcPr>
            <w:tcW w:w="3420" w:type="dxa"/>
            <w:tcBorders>
              <w:left w:val="single" w:sz="4" w:space="0" w:color="auto"/>
              <w:bottom w:val="single" w:sz="4" w:space="0" w:color="auto"/>
            </w:tcBorders>
          </w:tcPr>
          <w:p w:rsidR="00593958" w:rsidRPr="00F131B4" w:rsidRDefault="00B66E68" w:rsidP="00947631">
            <w:pPr>
              <w:spacing w:before="240" w:after="240"/>
              <w:rPr>
                <w:lang w:val="en-US"/>
              </w:rPr>
            </w:pPr>
            <w:r>
              <w:rPr>
                <w:lang w:val="en-US"/>
              </w:rPr>
              <w:t>Vaccination</w:t>
            </w:r>
            <w:r w:rsidR="00593958">
              <w:rPr>
                <w:lang w:val="en-US"/>
              </w:rPr>
              <w:t xml:space="preserve"> </w:t>
            </w:r>
            <w:proofErr w:type="spellStart"/>
            <w:r w:rsidR="00593958">
              <w:rPr>
                <w:lang w:val="en-US"/>
              </w:rPr>
              <w:t>Hépatite</w:t>
            </w:r>
            <w:proofErr w:type="spellEnd"/>
            <w:r w:rsidR="00593958">
              <w:rPr>
                <w:lang w:val="en-US"/>
              </w:rPr>
              <w:t xml:space="preserve"> B</w:t>
            </w:r>
          </w:p>
        </w:tc>
        <w:tc>
          <w:tcPr>
            <w:tcW w:w="1980" w:type="dxa"/>
            <w:shd w:val="clear" w:color="auto" w:fill="A6A6A6"/>
          </w:tcPr>
          <w:p w:rsidR="0080217A" w:rsidRDefault="0080217A" w:rsidP="00947631">
            <w:pPr>
              <w:spacing w:before="240" w:after="240"/>
            </w:pPr>
            <w:r>
              <w:t>Date</w:t>
            </w:r>
          </w:p>
        </w:tc>
        <w:tc>
          <w:tcPr>
            <w:tcW w:w="2700" w:type="dxa"/>
            <w:shd w:val="clear" w:color="auto" w:fill="A6A6A6"/>
          </w:tcPr>
          <w:p w:rsidR="0080217A" w:rsidRDefault="0080217A" w:rsidP="00947631">
            <w:pPr>
              <w:spacing w:before="240" w:after="240"/>
            </w:pPr>
            <w:r>
              <w:t xml:space="preserve">Nom du vaccin </w:t>
            </w:r>
          </w:p>
        </w:tc>
        <w:tc>
          <w:tcPr>
            <w:tcW w:w="2520" w:type="dxa"/>
            <w:shd w:val="clear" w:color="auto" w:fill="A6A6A6"/>
          </w:tcPr>
          <w:p w:rsidR="0080217A" w:rsidRDefault="0080217A" w:rsidP="00947631">
            <w:pPr>
              <w:spacing w:before="240" w:after="240"/>
            </w:pPr>
            <w:r>
              <w:t>N° du lot</w:t>
            </w:r>
          </w:p>
        </w:tc>
      </w:tr>
      <w:tr w:rsidR="0080217A" w:rsidTr="00FE601B">
        <w:trPr>
          <w:trHeight w:val="636"/>
        </w:trPr>
        <w:tc>
          <w:tcPr>
            <w:tcW w:w="3420" w:type="dxa"/>
            <w:tcBorders>
              <w:left w:val="single" w:sz="4" w:space="0" w:color="auto"/>
            </w:tcBorders>
          </w:tcPr>
          <w:p w:rsidR="0080217A" w:rsidRDefault="0080217A" w:rsidP="00947631">
            <w:pPr>
              <w:spacing w:before="240"/>
            </w:pPr>
            <w:r>
              <w:t>1</w:t>
            </w:r>
            <w:r>
              <w:rPr>
                <w:vertAlign w:val="superscript"/>
              </w:rPr>
              <w:t>ère</w:t>
            </w:r>
            <w:r>
              <w:t xml:space="preserve"> injection</w:t>
            </w:r>
          </w:p>
        </w:tc>
        <w:tc>
          <w:tcPr>
            <w:tcW w:w="1980" w:type="dxa"/>
          </w:tcPr>
          <w:p w:rsidR="0080217A" w:rsidRDefault="0080217A" w:rsidP="00947631">
            <w:pPr>
              <w:spacing w:before="240"/>
            </w:pPr>
          </w:p>
        </w:tc>
        <w:tc>
          <w:tcPr>
            <w:tcW w:w="2700" w:type="dxa"/>
          </w:tcPr>
          <w:p w:rsidR="0080217A" w:rsidRDefault="0080217A" w:rsidP="00947631">
            <w:pPr>
              <w:spacing w:before="240"/>
            </w:pPr>
          </w:p>
        </w:tc>
        <w:tc>
          <w:tcPr>
            <w:tcW w:w="2520" w:type="dxa"/>
          </w:tcPr>
          <w:p w:rsidR="0080217A" w:rsidRDefault="0080217A" w:rsidP="00947631">
            <w:pPr>
              <w:spacing w:before="240"/>
            </w:pPr>
          </w:p>
        </w:tc>
      </w:tr>
      <w:tr w:rsidR="0080217A" w:rsidTr="00947631">
        <w:tc>
          <w:tcPr>
            <w:tcW w:w="3420" w:type="dxa"/>
          </w:tcPr>
          <w:p w:rsidR="0080217A" w:rsidRDefault="0080217A" w:rsidP="00947631">
            <w:pPr>
              <w:spacing w:before="240"/>
            </w:pPr>
            <w:r>
              <w:t>2</w:t>
            </w:r>
            <w:r>
              <w:rPr>
                <w:vertAlign w:val="superscript"/>
              </w:rPr>
              <w:t>ème</w:t>
            </w:r>
            <w:r w:rsidR="0060471F">
              <w:t xml:space="preserve"> injection (1 mois après la</w:t>
            </w:r>
            <w:r>
              <w:t xml:space="preserve"> première</w:t>
            </w:r>
            <w:r w:rsidR="0060471F">
              <w:t xml:space="preserve"> injection</w:t>
            </w:r>
            <w:r>
              <w:t>)</w:t>
            </w:r>
          </w:p>
        </w:tc>
        <w:tc>
          <w:tcPr>
            <w:tcW w:w="1980" w:type="dxa"/>
          </w:tcPr>
          <w:p w:rsidR="0080217A" w:rsidRDefault="0080217A"/>
        </w:tc>
        <w:tc>
          <w:tcPr>
            <w:tcW w:w="2700" w:type="dxa"/>
          </w:tcPr>
          <w:p w:rsidR="0080217A" w:rsidRDefault="0080217A"/>
        </w:tc>
        <w:tc>
          <w:tcPr>
            <w:tcW w:w="2520" w:type="dxa"/>
          </w:tcPr>
          <w:p w:rsidR="0080217A" w:rsidRDefault="0080217A"/>
        </w:tc>
      </w:tr>
      <w:tr w:rsidR="0080217A" w:rsidTr="00947631">
        <w:trPr>
          <w:trHeight w:val="907"/>
        </w:trPr>
        <w:tc>
          <w:tcPr>
            <w:tcW w:w="3420" w:type="dxa"/>
          </w:tcPr>
          <w:p w:rsidR="0080217A" w:rsidRDefault="0080217A" w:rsidP="00947631">
            <w:pPr>
              <w:spacing w:before="240"/>
            </w:pPr>
            <w:r>
              <w:t>Rappel (5 mois après la 2</w:t>
            </w:r>
            <w:r>
              <w:rPr>
                <w:vertAlign w:val="superscript"/>
              </w:rPr>
              <w:t>ème</w:t>
            </w:r>
            <w:r>
              <w:t xml:space="preserve"> injection)</w:t>
            </w:r>
          </w:p>
        </w:tc>
        <w:tc>
          <w:tcPr>
            <w:tcW w:w="1980" w:type="dxa"/>
          </w:tcPr>
          <w:p w:rsidR="0080217A" w:rsidRDefault="0080217A"/>
        </w:tc>
        <w:tc>
          <w:tcPr>
            <w:tcW w:w="2700" w:type="dxa"/>
          </w:tcPr>
          <w:p w:rsidR="0080217A" w:rsidRDefault="0080217A"/>
        </w:tc>
        <w:tc>
          <w:tcPr>
            <w:tcW w:w="2520" w:type="dxa"/>
          </w:tcPr>
          <w:p w:rsidR="0080217A" w:rsidRDefault="0080217A"/>
        </w:tc>
      </w:tr>
      <w:tr w:rsidR="0080217A" w:rsidTr="00FE601B">
        <w:trPr>
          <w:cantSplit/>
          <w:trHeight w:val="953"/>
        </w:trPr>
        <w:tc>
          <w:tcPr>
            <w:tcW w:w="3420" w:type="dxa"/>
          </w:tcPr>
          <w:p w:rsidR="0080217A" w:rsidRDefault="0080217A" w:rsidP="00947631">
            <w:r>
              <w:t xml:space="preserve">Bilan sanguin post vaccinal </w:t>
            </w:r>
          </w:p>
          <w:p w:rsidR="0080217A" w:rsidRDefault="0080217A" w:rsidP="00947631">
            <w:r>
              <w:t>(2 mois après</w:t>
            </w:r>
            <w:r w:rsidR="0060471F">
              <w:t xml:space="preserve"> la dernière injection</w:t>
            </w:r>
            <w:r>
              <w:t>)</w:t>
            </w:r>
          </w:p>
          <w:p w:rsidR="00947631" w:rsidRDefault="00947631" w:rsidP="00947631"/>
        </w:tc>
        <w:tc>
          <w:tcPr>
            <w:tcW w:w="1980" w:type="dxa"/>
          </w:tcPr>
          <w:p w:rsidR="0080217A" w:rsidRDefault="0080217A" w:rsidP="00947631">
            <w:r>
              <w:t>Date :</w:t>
            </w:r>
          </w:p>
          <w:p w:rsidR="0080217A" w:rsidRDefault="0080217A" w:rsidP="00947631">
            <w:r>
              <w:t>……………</w:t>
            </w:r>
          </w:p>
          <w:p w:rsidR="0080217A" w:rsidRDefault="0080217A" w:rsidP="00947631"/>
          <w:p w:rsidR="0080217A" w:rsidRDefault="0080217A" w:rsidP="00947631"/>
        </w:tc>
        <w:tc>
          <w:tcPr>
            <w:tcW w:w="5220" w:type="dxa"/>
            <w:gridSpan w:val="2"/>
          </w:tcPr>
          <w:p w:rsidR="0080217A" w:rsidRDefault="0080217A" w:rsidP="00947631"/>
          <w:p w:rsidR="0080217A" w:rsidRDefault="0080217A" w:rsidP="00947631">
            <w:proofErr w:type="spellStart"/>
            <w:r>
              <w:t>Ac</w:t>
            </w:r>
            <w:proofErr w:type="spellEnd"/>
            <w:r>
              <w:t xml:space="preserve"> Anti </w:t>
            </w:r>
            <w:proofErr w:type="spellStart"/>
            <w:r>
              <w:t>HBs</w:t>
            </w:r>
            <w:proofErr w:type="spellEnd"/>
            <w:r>
              <w:t xml:space="preserve"> =……………………………………</w:t>
            </w:r>
          </w:p>
          <w:p w:rsidR="0080217A" w:rsidRDefault="0080217A" w:rsidP="00947631"/>
        </w:tc>
      </w:tr>
    </w:tbl>
    <w:p w:rsidR="0080217A" w:rsidRDefault="0080217A"/>
    <w:p w:rsidR="00D87BC4" w:rsidRDefault="006F19E2" w:rsidP="00FE601B">
      <w:pPr>
        <w:jc w:val="both"/>
      </w:pPr>
      <w:r w:rsidRPr="00D87BC4">
        <w:rPr>
          <w:b/>
        </w:rPr>
        <w:t>Vaccination</w:t>
      </w:r>
      <w:r w:rsidR="00D87BC4" w:rsidRPr="00D87BC4">
        <w:rPr>
          <w:b/>
        </w:rPr>
        <w:t xml:space="preserve"> </w:t>
      </w:r>
      <w:proofErr w:type="spellStart"/>
      <w:r w:rsidR="00D87BC4" w:rsidRPr="00D87BC4">
        <w:rPr>
          <w:b/>
        </w:rPr>
        <w:t>Covid</w:t>
      </w:r>
      <w:proofErr w:type="spellEnd"/>
      <w:r w:rsidR="00D87BC4" w:rsidRPr="00D87BC4">
        <w:rPr>
          <w:b/>
        </w:rPr>
        <w:t xml:space="preserve"> 19</w:t>
      </w:r>
      <w:r w:rsidR="00D87BC4">
        <w:t> :</w:t>
      </w:r>
    </w:p>
    <w:p w:rsidR="0060471F" w:rsidRDefault="0060471F" w:rsidP="0060471F">
      <w:r w:rsidRPr="0060471F">
        <w:t xml:space="preserve">Le décret n° 2023-368 du 13 mai 2023 suspend l’obligation de la vaccination contre la </w:t>
      </w:r>
      <w:proofErr w:type="spellStart"/>
      <w:r w:rsidRPr="0060471F">
        <w:t>Covid</w:t>
      </w:r>
      <w:proofErr w:type="spellEnd"/>
      <w:r w:rsidRPr="0060471F">
        <w:t xml:space="preserve"> 19 des professionnels et étudiants en santé, mais l’HAS (Haute Autorité de Santé) recommande cependant fortement cette vaccination</w:t>
      </w:r>
    </w:p>
    <w:p w:rsidR="0060471F" w:rsidRDefault="0060471F" w:rsidP="0060471F"/>
    <w:p w:rsidR="0080217A" w:rsidRDefault="0080217A" w:rsidP="0060471F">
      <w:pPr>
        <w:ind w:left="3540" w:firstLine="708"/>
      </w:pPr>
      <w:r>
        <w:t>Signature et cachet du médecin</w:t>
      </w:r>
    </w:p>
    <w:sectPr w:rsidR="0080217A" w:rsidSect="00947631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40E41"/>
    <w:multiLevelType w:val="hybridMultilevel"/>
    <w:tmpl w:val="3B1AACE4"/>
    <w:lvl w:ilvl="0" w:tplc="D77AE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40758"/>
    <w:multiLevelType w:val="hybridMultilevel"/>
    <w:tmpl w:val="A78AE710"/>
    <w:lvl w:ilvl="0" w:tplc="2318B0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043BD"/>
    <w:multiLevelType w:val="hybridMultilevel"/>
    <w:tmpl w:val="00261206"/>
    <w:lvl w:ilvl="0" w:tplc="60FAB1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61D82"/>
    <w:multiLevelType w:val="hybridMultilevel"/>
    <w:tmpl w:val="F33AB00A"/>
    <w:lvl w:ilvl="0" w:tplc="584AA5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26A1B"/>
    <w:multiLevelType w:val="hybridMultilevel"/>
    <w:tmpl w:val="8F0899B6"/>
    <w:lvl w:ilvl="0" w:tplc="648A5A8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401123C"/>
    <w:multiLevelType w:val="hybridMultilevel"/>
    <w:tmpl w:val="49C8F882"/>
    <w:lvl w:ilvl="0" w:tplc="5E8ED2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B4"/>
    <w:rsid w:val="00023513"/>
    <w:rsid w:val="000D105F"/>
    <w:rsid w:val="001A01C2"/>
    <w:rsid w:val="001B7B3A"/>
    <w:rsid w:val="002369DD"/>
    <w:rsid w:val="00251FDC"/>
    <w:rsid w:val="005523A0"/>
    <w:rsid w:val="00593958"/>
    <w:rsid w:val="0060471F"/>
    <w:rsid w:val="006D2161"/>
    <w:rsid w:val="006F19E2"/>
    <w:rsid w:val="0080217A"/>
    <w:rsid w:val="008D2616"/>
    <w:rsid w:val="00947631"/>
    <w:rsid w:val="00AD69A9"/>
    <w:rsid w:val="00B66E68"/>
    <w:rsid w:val="00BC26ED"/>
    <w:rsid w:val="00C018FC"/>
    <w:rsid w:val="00C02634"/>
    <w:rsid w:val="00C27FA5"/>
    <w:rsid w:val="00D87BC4"/>
    <w:rsid w:val="00DF377E"/>
    <w:rsid w:val="00F131B4"/>
    <w:rsid w:val="00FA5C96"/>
    <w:rsid w:val="00FE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94F12-CDEF-4C41-97AE-EB8136F7F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CERTIFICAT DE VACCINATION</vt:lpstr>
    </vt:vector>
  </TitlesOfParts>
  <Company>ustv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 DE VACCINATION</dc:title>
  <dc:subject/>
  <dc:creator>palau</dc:creator>
  <cp:keywords/>
  <dc:description/>
  <cp:lastModifiedBy>LE HIR Alix</cp:lastModifiedBy>
  <cp:revision>2</cp:revision>
  <cp:lastPrinted>2013-06-19T09:55:00Z</cp:lastPrinted>
  <dcterms:created xsi:type="dcterms:W3CDTF">2024-05-23T09:33:00Z</dcterms:created>
  <dcterms:modified xsi:type="dcterms:W3CDTF">2024-05-23T09:33:00Z</dcterms:modified>
</cp:coreProperties>
</file>